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1283" w14:textId="77777777" w:rsidR="00B92020" w:rsidRPr="00A4125F" w:rsidRDefault="00B92020" w:rsidP="00B92020">
      <w:pPr>
        <w:tabs>
          <w:tab w:val="left" w:pos="5568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A4125F">
        <w:rPr>
          <w:rFonts w:ascii="Arial" w:hAnsi="Arial" w:cs="Arial"/>
          <w:b/>
          <w:bCs/>
          <w:sz w:val="36"/>
          <w:szCs w:val="36"/>
        </w:rPr>
        <w:t>FULL D’INSCRIPCIÓ</w:t>
      </w:r>
    </w:p>
    <w:p w14:paraId="31590E6C" w14:textId="77777777" w:rsidR="00B92020" w:rsidRPr="00DA52F1" w:rsidRDefault="00B92020" w:rsidP="00B92020">
      <w:pPr>
        <w:tabs>
          <w:tab w:val="left" w:pos="5568"/>
        </w:tabs>
        <w:jc w:val="center"/>
        <w:rPr>
          <w:rFonts w:ascii="Arial" w:hAnsi="Arial" w:cs="Arial"/>
        </w:rPr>
      </w:pPr>
    </w:p>
    <w:p w14:paraId="408B0F1D" w14:textId="77777777" w:rsidR="00B92020" w:rsidRPr="0041655E" w:rsidRDefault="0041655E" w:rsidP="0041655E">
      <w:pPr>
        <w:tabs>
          <w:tab w:val="left" w:pos="5568"/>
        </w:tabs>
        <w:jc w:val="center"/>
        <w:rPr>
          <w:rFonts w:ascii="Arial" w:hAnsi="Arial" w:cs="Arial"/>
          <w:sz w:val="28"/>
          <w:szCs w:val="28"/>
        </w:rPr>
      </w:pPr>
      <w:r w:rsidRPr="0041655E">
        <w:rPr>
          <w:rFonts w:ascii="Arial" w:hAnsi="Arial" w:cs="Arial"/>
          <w:b/>
          <w:color w:val="000080"/>
          <w:sz w:val="28"/>
          <w:szCs w:val="28"/>
        </w:rPr>
        <w:t>JORNADA SOBRE EL FENOMEN DE LES PERSONES DESAPAREGUDES</w:t>
      </w:r>
    </w:p>
    <w:p w14:paraId="31CFA91F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03"/>
        <w:gridCol w:w="2174"/>
        <w:gridCol w:w="1158"/>
        <w:gridCol w:w="4464"/>
      </w:tblGrid>
      <w:tr w:rsidR="00B92020" w:rsidRPr="00A4125F" w14:paraId="6343A046" w14:textId="77777777" w:rsidTr="00B06D4F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7DF16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267108"/>
            <w:placeholder>
              <w:docPart w:val="974F101C941741679CA0CCB911DBE2A5"/>
            </w:placeholder>
            <w:text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B55F3C9" w14:textId="067F7955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6209C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Cognoms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3948599"/>
            <w:placeholder>
              <w:docPart w:val="974F101C941741679CA0CCB911DBE2A5"/>
            </w:placeholder>
            <w:text/>
          </w:sdtPr>
          <w:sdtContent>
            <w:tc>
              <w:tcPr>
                <w:tcW w:w="4673" w:type="dxa"/>
                <w:tcBorders>
                  <w:left w:val="single" w:sz="4" w:space="0" w:color="auto"/>
                </w:tcBorders>
              </w:tcPr>
              <w:p w14:paraId="7DCE0285" w14:textId="2C81849C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3468964A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97"/>
        <w:gridCol w:w="1628"/>
        <w:gridCol w:w="1391"/>
        <w:gridCol w:w="2122"/>
        <w:gridCol w:w="1060"/>
        <w:gridCol w:w="1601"/>
      </w:tblGrid>
      <w:tr w:rsidR="00B92020" w:rsidRPr="00A4125F" w14:paraId="7629E73A" w14:textId="77777777" w:rsidTr="00B06D4F"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A6E33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21952"/>
            <w:placeholder>
              <w:docPart w:val="974F101C941741679CA0CCB911DBE2A5"/>
            </w:placeholder>
            <w:text/>
          </w:sdtPr>
          <w:sdtContent>
            <w:tc>
              <w:tcPr>
                <w:tcW w:w="170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74261C9" w14:textId="46BA4DD1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E2BE4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Cos Policial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78831332"/>
            <w:placeholder>
              <w:docPart w:val="974F101C941741679CA0CCB911DBE2A5"/>
            </w:placeholder>
            <w:text/>
          </w:sdtPr>
          <w:sdtContent>
            <w:tc>
              <w:tcPr>
                <w:tcW w:w="222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D6BBCC" w14:textId="12FBC34C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F3F26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Població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90219424"/>
            <w:placeholder>
              <w:docPart w:val="974F101C941741679CA0CCB911DBE2A5"/>
            </w:placeholder>
            <w:text/>
          </w:sdtPr>
          <w:sdtContent>
            <w:tc>
              <w:tcPr>
                <w:tcW w:w="1675" w:type="dxa"/>
                <w:tcBorders>
                  <w:left w:val="single" w:sz="4" w:space="0" w:color="auto"/>
                </w:tcBorders>
              </w:tcPr>
              <w:p w14:paraId="29567DEE" w14:textId="1F244299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40989F1F" w14:textId="77777777" w:rsidR="00B92020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B1C0A" w14:paraId="548B4A90" w14:textId="77777777" w:rsidTr="00EB1C0A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3643" w14:textId="77777777" w:rsidR="00EB1C0A" w:rsidRDefault="00EB1C0A" w:rsidP="00B92020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Altres institucions: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8013072"/>
            <w:placeholder>
              <w:docPart w:val="974F101C941741679CA0CCB911DBE2A5"/>
            </w:placeholder>
            <w:text/>
          </w:sdtPr>
          <w:sdtContent>
            <w:tc>
              <w:tcPr>
                <w:tcW w:w="6372" w:type="dxa"/>
                <w:tcBorders>
                  <w:left w:val="single" w:sz="4" w:space="0" w:color="auto"/>
                </w:tcBorders>
              </w:tcPr>
              <w:p w14:paraId="0DB7858E" w14:textId="2B0ABF92" w:rsidR="00EB1C0A" w:rsidRDefault="006649AF" w:rsidP="00B92020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7EB85611" w14:textId="77777777" w:rsidR="00EB1C0A" w:rsidRPr="00A4125F" w:rsidRDefault="00EB1C0A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122"/>
        <w:gridCol w:w="2049"/>
        <w:gridCol w:w="840"/>
        <w:gridCol w:w="4488"/>
      </w:tblGrid>
      <w:tr w:rsidR="00B92020" w:rsidRPr="00A4125F" w14:paraId="46F26F01" w14:textId="77777777" w:rsidTr="00B06D4F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ACFA1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Telèfon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6426336"/>
            <w:placeholder>
              <w:docPart w:val="974F101C941741679CA0CCB911DBE2A5"/>
            </w:placeholder>
            <w:text/>
          </w:sdtPr>
          <w:sdtContent>
            <w:tc>
              <w:tcPr>
                <w:tcW w:w="21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8BF3EE" w14:textId="21208AAB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9E441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15433811"/>
            <w:placeholder>
              <w:docPart w:val="974F101C941741679CA0CCB911DBE2A5"/>
            </w:placeholder>
            <w:text/>
          </w:sdtPr>
          <w:sdtContent>
            <w:tc>
              <w:tcPr>
                <w:tcW w:w="4673" w:type="dxa"/>
                <w:tcBorders>
                  <w:left w:val="single" w:sz="4" w:space="0" w:color="auto"/>
                </w:tcBorders>
              </w:tcPr>
              <w:p w14:paraId="77565B1D" w14:textId="7AC13147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5D9962C9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49"/>
        <w:gridCol w:w="492"/>
        <w:gridCol w:w="485"/>
        <w:gridCol w:w="498"/>
        <w:gridCol w:w="486"/>
        <w:gridCol w:w="1655"/>
        <w:gridCol w:w="3234"/>
      </w:tblGrid>
      <w:tr w:rsidR="00B92020" w:rsidRPr="00A4125F" w14:paraId="0AC781DC" w14:textId="77777777" w:rsidTr="00B06D4F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06FA8A9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Ets soci d’IPA: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4DF6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57135654"/>
            <w:placeholder>
              <w:docPart w:val="974F101C941741679CA0CCB911DBE2A5"/>
            </w:placeholder>
            <w:text/>
          </w:sdtPr>
          <w:sdtContent>
            <w:tc>
              <w:tcPr>
                <w:tcW w:w="49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509A5CB" w14:textId="6769C061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A24E6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9706008"/>
            <w:placeholder>
              <w:docPart w:val="974F101C941741679CA0CCB911DBE2A5"/>
            </w:placeholder>
            <w:text/>
          </w:sdtPr>
          <w:sdtContent>
            <w:tc>
              <w:tcPr>
                <w:tcW w:w="49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D688B0" w14:textId="70597A8B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889B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Núm. de soci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5597266"/>
            <w:placeholder>
              <w:docPart w:val="974F101C941741679CA0CCB911DBE2A5"/>
            </w:placeholder>
            <w:text/>
          </w:sdtPr>
          <w:sdtContent>
            <w:tc>
              <w:tcPr>
                <w:tcW w:w="3394" w:type="dxa"/>
                <w:tcBorders>
                  <w:left w:val="single" w:sz="4" w:space="0" w:color="auto"/>
                </w:tcBorders>
              </w:tcPr>
              <w:p w14:paraId="42F34C6B" w14:textId="729D44BE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22CD985C" w14:textId="77777777" w:rsidR="00B92020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77"/>
        <w:gridCol w:w="6822"/>
      </w:tblGrid>
      <w:tr w:rsidR="00B92020" w14:paraId="095150C9" w14:textId="77777777" w:rsidTr="00B06D4F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AC72E" w14:textId="77777777" w:rsidR="00B92020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Agrupació IPA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98830038"/>
            <w:placeholder>
              <w:docPart w:val="974F101C941741679CA0CCB911DBE2A5"/>
            </w:placeholder>
            <w:text/>
          </w:sdtPr>
          <w:sdtContent>
            <w:tc>
              <w:tcPr>
                <w:tcW w:w="7083" w:type="dxa"/>
                <w:tcBorders>
                  <w:left w:val="single" w:sz="4" w:space="0" w:color="auto"/>
                </w:tcBorders>
              </w:tcPr>
              <w:p w14:paraId="69980DAB" w14:textId="63A7E8F8" w:rsidR="00B92020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0F94E592" w14:textId="77777777" w:rsidR="00B92020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5E37CE81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67"/>
        <w:gridCol w:w="5385"/>
      </w:tblGrid>
      <w:tr w:rsidR="00B92020" w:rsidRPr="00A4125F" w14:paraId="6A399FBE" w14:textId="77777777" w:rsidTr="00862B5E">
        <w:trPr>
          <w:trHeight w:val="3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A1B1C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 xml:space="preserve">VULL SER SOCI </w:t>
            </w:r>
            <w:r w:rsidR="00862B5E">
              <w:rPr>
                <w:rFonts w:ascii="Arial" w:hAnsi="Arial" w:cs="Arial"/>
                <w:sz w:val="22"/>
                <w:szCs w:val="22"/>
              </w:rPr>
              <w:t>D</w:t>
            </w:r>
            <w:r w:rsidRPr="00A4125F">
              <w:rPr>
                <w:rFonts w:ascii="Arial" w:hAnsi="Arial" w:cs="Arial"/>
                <w:sz w:val="22"/>
                <w:szCs w:val="22"/>
              </w:rPr>
              <w:t>’IPA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8576837"/>
            <w:placeholder>
              <w:docPart w:val="974F101C941741679CA0CCB911DBE2A5"/>
            </w:placeholder>
            <w:text/>
          </w:sdtPr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EEB865" w14:textId="6CD02E03" w:rsidR="00B92020" w:rsidRPr="00A4125F" w:rsidRDefault="006649AF" w:rsidP="00B06D4F">
                <w:pPr>
                  <w:tabs>
                    <w:tab w:val="left" w:pos="55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CF83" w14:textId="77777777" w:rsidR="00B92020" w:rsidRPr="00A4125F" w:rsidRDefault="00B92020" w:rsidP="00B06D4F">
            <w:pPr>
              <w:tabs>
                <w:tab w:val="left" w:pos="5568"/>
              </w:tabs>
              <w:rPr>
                <w:rFonts w:ascii="Arial" w:hAnsi="Arial" w:cs="Arial"/>
                <w:sz w:val="22"/>
                <w:szCs w:val="22"/>
              </w:rPr>
            </w:pPr>
            <w:r w:rsidRPr="00A4125F">
              <w:rPr>
                <w:rFonts w:ascii="Arial" w:hAnsi="Arial" w:cs="Arial"/>
                <w:sz w:val="22"/>
                <w:szCs w:val="22"/>
              </w:rPr>
              <w:t>(si marques aquesta casella el dia del curs hauràs de fer la inscripció com a soci )</w:t>
            </w:r>
          </w:p>
        </w:tc>
      </w:tr>
    </w:tbl>
    <w:p w14:paraId="3FB21CFB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2F0EA4AC" w14:textId="77777777" w:rsidR="00B92020" w:rsidRPr="00A4125F" w:rsidRDefault="00B92020" w:rsidP="00B92020">
      <w:pPr>
        <w:pBdr>
          <w:bottom w:val="single" w:sz="4" w:space="1" w:color="auto"/>
        </w:pBd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5FD02C01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5035142E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  <w:r w:rsidRPr="00A4125F">
        <w:rPr>
          <w:rFonts w:ascii="Arial" w:hAnsi="Arial" w:cs="Arial"/>
          <w:sz w:val="22"/>
          <w:szCs w:val="22"/>
        </w:rPr>
        <w:t xml:space="preserve">S’ha de complimentar aquest full d’inscripció i enviar-lo escanejat al correu electrònic d’IPA </w:t>
      </w:r>
      <w:hyperlink r:id="rId7" w:history="1">
        <w:r w:rsidRPr="00A4125F">
          <w:rPr>
            <w:rStyle w:val="Enlla"/>
            <w:rFonts w:ascii="Arial" w:hAnsi="Arial" w:cs="Arial"/>
            <w:sz w:val="22"/>
            <w:szCs w:val="22"/>
          </w:rPr>
          <w:t>formació@ipalleidaponent.org</w:t>
        </w:r>
      </w:hyperlink>
      <w:r w:rsidRPr="00A4125F">
        <w:rPr>
          <w:rFonts w:ascii="Arial" w:hAnsi="Arial" w:cs="Arial"/>
          <w:sz w:val="22"/>
          <w:szCs w:val="22"/>
        </w:rPr>
        <w:t xml:space="preserve"> </w:t>
      </w:r>
    </w:p>
    <w:p w14:paraId="1F53FF2E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747152B6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3A7F0980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369C573B" w14:textId="77777777" w:rsidR="00B92020" w:rsidRPr="00A4125F" w:rsidRDefault="00B92020" w:rsidP="00521A7F">
      <w:pPr>
        <w:tabs>
          <w:tab w:val="left" w:pos="5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4125F">
        <w:rPr>
          <w:rFonts w:ascii="Arial" w:hAnsi="Arial" w:cs="Arial"/>
          <w:b/>
          <w:bCs/>
          <w:sz w:val="22"/>
          <w:szCs w:val="22"/>
        </w:rPr>
        <w:t xml:space="preserve">Vull inscriure’m a la jornada sobre </w:t>
      </w:r>
      <w:r w:rsidR="0041655E">
        <w:rPr>
          <w:rFonts w:ascii="Arial" w:hAnsi="Arial" w:cs="Arial"/>
          <w:b/>
          <w:bCs/>
          <w:sz w:val="22"/>
          <w:szCs w:val="22"/>
        </w:rPr>
        <w:t>el fenomen de les persones desaparegudes</w:t>
      </w:r>
      <w:r w:rsidRPr="00A4125F">
        <w:rPr>
          <w:rFonts w:ascii="Arial" w:hAnsi="Arial" w:cs="Arial"/>
          <w:b/>
          <w:bCs/>
          <w:sz w:val="22"/>
          <w:szCs w:val="22"/>
        </w:rPr>
        <w:t>, que organitza l’Agrupació IPA Lleida Ponent i que es celebrar</w:t>
      </w:r>
      <w:r>
        <w:rPr>
          <w:rFonts w:ascii="Arial" w:hAnsi="Arial" w:cs="Arial"/>
          <w:b/>
          <w:bCs/>
          <w:sz w:val="22"/>
          <w:szCs w:val="22"/>
        </w:rPr>
        <w:t>à</w:t>
      </w:r>
      <w:r w:rsidRPr="00A4125F">
        <w:rPr>
          <w:rFonts w:ascii="Arial" w:hAnsi="Arial" w:cs="Arial"/>
          <w:b/>
          <w:bCs/>
          <w:sz w:val="22"/>
          <w:szCs w:val="22"/>
        </w:rPr>
        <w:t xml:space="preserve"> el proper dia 2</w:t>
      </w:r>
      <w:r w:rsidR="0041655E">
        <w:rPr>
          <w:rFonts w:ascii="Arial" w:hAnsi="Arial" w:cs="Arial"/>
          <w:b/>
          <w:bCs/>
          <w:sz w:val="22"/>
          <w:szCs w:val="22"/>
        </w:rPr>
        <w:t>6</w:t>
      </w:r>
      <w:r w:rsidRPr="00A4125F">
        <w:rPr>
          <w:rFonts w:ascii="Arial" w:hAnsi="Arial" w:cs="Arial"/>
          <w:b/>
          <w:bCs/>
          <w:sz w:val="22"/>
          <w:szCs w:val="22"/>
        </w:rPr>
        <w:t xml:space="preserve"> d</w:t>
      </w:r>
      <w:r w:rsidR="0041655E">
        <w:rPr>
          <w:rFonts w:ascii="Arial" w:hAnsi="Arial" w:cs="Arial"/>
          <w:b/>
          <w:bCs/>
          <w:sz w:val="22"/>
          <w:szCs w:val="22"/>
        </w:rPr>
        <w:t>’abril</w:t>
      </w:r>
      <w:r w:rsidRPr="00A4125F">
        <w:rPr>
          <w:rFonts w:ascii="Arial" w:hAnsi="Arial" w:cs="Arial"/>
          <w:b/>
          <w:bCs/>
          <w:sz w:val="22"/>
          <w:szCs w:val="22"/>
        </w:rPr>
        <w:t xml:space="preserve"> de 2023 a la Ciutat de Lleida.</w:t>
      </w:r>
    </w:p>
    <w:p w14:paraId="26CB4335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5EDE1AC0" w14:textId="1BEBC132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  <w:r w:rsidRPr="00A4125F">
        <w:rPr>
          <w:rFonts w:ascii="Arial" w:hAnsi="Arial" w:cs="Arial"/>
          <w:sz w:val="22"/>
          <w:szCs w:val="22"/>
        </w:rPr>
        <w:t>Signatura:</w:t>
      </w:r>
      <w:r w:rsidRPr="00917EE7">
        <w:rPr>
          <w:rFonts w:ascii="Arial" w:hAnsi="Arial" w:cs="Arial"/>
          <w:sz w:val="16"/>
          <w:szCs w:val="16"/>
        </w:rPr>
        <w:t>(pot ser signatura electrònica)</w:t>
      </w:r>
      <w:r w:rsidRPr="00A4125F">
        <w:rPr>
          <w:rFonts w:ascii="Arial" w:hAnsi="Arial" w:cs="Arial"/>
          <w:sz w:val="22"/>
          <w:szCs w:val="22"/>
        </w:rPr>
        <w:t xml:space="preserve">                Data:  </w:t>
      </w:r>
      <w:sdt>
        <w:sdtPr>
          <w:rPr>
            <w:rFonts w:ascii="Arial" w:hAnsi="Arial" w:cs="Arial"/>
            <w:sz w:val="22"/>
            <w:szCs w:val="22"/>
          </w:rPr>
          <w:id w:val="-466752844"/>
          <w:placeholder>
            <w:docPart w:val="974F101C941741679CA0CCB911DBE2A5"/>
          </w:placeholder>
          <w:text/>
        </w:sdtPr>
        <w:sdtContent>
          <w:r w:rsidR="006649AF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Pr="00A4125F">
        <w:rPr>
          <w:rFonts w:ascii="Arial" w:hAnsi="Arial" w:cs="Arial"/>
          <w:sz w:val="22"/>
          <w:szCs w:val="22"/>
        </w:rPr>
        <w:t xml:space="preserve"> de </w:t>
      </w:r>
      <w:r w:rsidR="00B571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47743065"/>
          <w:placeholder>
            <w:docPart w:val="974F101C941741679CA0CCB911DBE2A5"/>
          </w:placeholder>
          <w:text/>
        </w:sdtPr>
        <w:sdtContent>
          <w:r w:rsidR="006649AF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Pr="00A4125F">
        <w:rPr>
          <w:rFonts w:ascii="Arial" w:hAnsi="Arial" w:cs="Arial"/>
          <w:sz w:val="22"/>
          <w:szCs w:val="22"/>
        </w:rPr>
        <w:t xml:space="preserve">  de </w:t>
      </w:r>
      <w:sdt>
        <w:sdtPr>
          <w:rPr>
            <w:rFonts w:ascii="Arial" w:hAnsi="Arial" w:cs="Arial"/>
            <w:sz w:val="22"/>
            <w:szCs w:val="22"/>
          </w:rPr>
          <w:id w:val="-1558474238"/>
          <w:placeholder>
            <w:docPart w:val="974F101C941741679CA0CCB911DBE2A5"/>
          </w:placeholder>
          <w:text/>
        </w:sdtPr>
        <w:sdtContent>
          <w:r w:rsidR="006649AF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09B51111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025C8070" w14:textId="77777777" w:rsidR="00B92020" w:rsidRDefault="00B92020" w:rsidP="00B92020">
      <w:pPr>
        <w:pBdr>
          <w:bottom w:val="single" w:sz="4" w:space="1" w:color="auto"/>
        </w:pBd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31B7F233" w14:textId="77777777" w:rsidR="00B92020" w:rsidRDefault="00B92020" w:rsidP="00B92020">
      <w:pPr>
        <w:pBdr>
          <w:bottom w:val="single" w:sz="4" w:space="1" w:color="auto"/>
        </w:pBd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78D35A21" w14:textId="77777777" w:rsidR="00B92020" w:rsidRDefault="00B92020" w:rsidP="00B92020">
      <w:pPr>
        <w:pBdr>
          <w:bottom w:val="single" w:sz="4" w:space="1" w:color="auto"/>
        </w:pBd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5F359F65" w14:textId="77777777" w:rsidR="00B92020" w:rsidRDefault="00B92020" w:rsidP="00B92020">
      <w:pPr>
        <w:pBdr>
          <w:bottom w:val="single" w:sz="4" w:space="1" w:color="auto"/>
        </w:pBdr>
        <w:tabs>
          <w:tab w:val="left" w:pos="5568"/>
        </w:tabs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429577784"/>
        <w:placeholder>
          <w:docPart w:val="974F101C941741679CA0CCB911DBE2A5"/>
        </w:placeholder>
        <w:showingPlcHdr/>
        <w:text/>
      </w:sdtPr>
      <w:sdtContent>
        <w:p w14:paraId="2730C5D4" w14:textId="77777777" w:rsidR="00B92020" w:rsidRPr="00A4125F" w:rsidRDefault="00B5715E" w:rsidP="00B92020">
          <w:pPr>
            <w:pBdr>
              <w:bottom w:val="single" w:sz="4" w:space="1" w:color="auto"/>
            </w:pBdr>
            <w:tabs>
              <w:tab w:val="left" w:pos="5568"/>
            </w:tabs>
            <w:rPr>
              <w:rFonts w:ascii="Arial" w:hAnsi="Arial" w:cs="Arial"/>
              <w:sz w:val="22"/>
              <w:szCs w:val="22"/>
            </w:rPr>
          </w:pPr>
          <w:r w:rsidRPr="00B453D1">
            <w:rPr>
              <w:rStyle w:val="Textdelcontenidor"/>
            </w:rPr>
            <w:t>Haga clic o pulse aquí para escribir texto.</w:t>
          </w:r>
        </w:p>
      </w:sdtContent>
    </w:sdt>
    <w:p w14:paraId="15220B38" w14:textId="77777777" w:rsidR="00B92020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  <w:r w:rsidRPr="00A4125F">
        <w:rPr>
          <w:rFonts w:ascii="Arial" w:hAnsi="Arial" w:cs="Arial"/>
          <w:sz w:val="22"/>
          <w:szCs w:val="22"/>
        </w:rPr>
        <w:t xml:space="preserve">                                      ( nom i cognoms )</w:t>
      </w:r>
    </w:p>
    <w:p w14:paraId="56151578" w14:textId="77777777" w:rsidR="00B92020" w:rsidRPr="00A4125F" w:rsidRDefault="00B92020" w:rsidP="00B92020">
      <w:pPr>
        <w:tabs>
          <w:tab w:val="left" w:pos="5568"/>
        </w:tabs>
        <w:rPr>
          <w:rFonts w:ascii="Arial" w:hAnsi="Arial" w:cs="Arial"/>
          <w:sz w:val="22"/>
          <w:szCs w:val="22"/>
        </w:rPr>
      </w:pPr>
    </w:p>
    <w:p w14:paraId="01E58A4B" w14:textId="77777777" w:rsidR="00096B9D" w:rsidRPr="00B5715E" w:rsidRDefault="00096B9D" w:rsidP="00096B9D">
      <w:pPr>
        <w:tabs>
          <w:tab w:val="left" w:pos="5568"/>
        </w:tabs>
        <w:rPr>
          <w:lang w:val="es-ES"/>
        </w:rPr>
      </w:pPr>
      <w:r w:rsidRPr="00B5715E">
        <w:rPr>
          <w:lang w:val="es-ES"/>
        </w:rPr>
        <w:tab/>
      </w:r>
    </w:p>
    <w:sectPr w:rsidR="00096B9D" w:rsidRPr="00B5715E">
      <w:headerReference w:type="default" r:id="rId8"/>
      <w:pgSz w:w="11906" w:h="16838" w:code="9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E8D6" w14:textId="77777777" w:rsidR="00FD78DD" w:rsidRDefault="00FD78DD">
      <w:r>
        <w:separator/>
      </w:r>
    </w:p>
  </w:endnote>
  <w:endnote w:type="continuationSeparator" w:id="0">
    <w:p w14:paraId="66EB7A0C" w14:textId="77777777" w:rsidR="00FD78DD" w:rsidRDefault="00FD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C618" w14:textId="77777777" w:rsidR="00FD78DD" w:rsidRDefault="00FD78DD">
      <w:r>
        <w:separator/>
      </w:r>
    </w:p>
  </w:footnote>
  <w:footnote w:type="continuationSeparator" w:id="0">
    <w:p w14:paraId="097A05D6" w14:textId="77777777" w:rsidR="00FD78DD" w:rsidRDefault="00FD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668A" w14:textId="77777777" w:rsidR="00E60A5A" w:rsidRPr="004E2FB0" w:rsidRDefault="00230CA4" w:rsidP="00E60A5A">
    <w:pPr>
      <w:spacing w:before="5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spacing w:val="-1"/>
        <w:sz w:val="15"/>
        <w:szCs w:val="15"/>
      </w:rPr>
      <w:drawing>
        <wp:anchor distT="0" distB="0" distL="114300" distR="114300" simplePos="0" relativeHeight="251657728" behindDoc="0" locked="0" layoutInCell="1" allowOverlap="1" wp14:anchorId="25CF672B" wp14:editId="20B59126">
          <wp:simplePos x="0" y="0"/>
          <wp:positionH relativeFrom="column">
            <wp:posOffset>4716780</wp:posOffset>
          </wp:positionH>
          <wp:positionV relativeFrom="paragraph">
            <wp:posOffset>-236220</wp:posOffset>
          </wp:positionV>
          <wp:extent cx="1104900" cy="10934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08E1EF1" wp14:editId="1745EFFA">
          <wp:simplePos x="0" y="0"/>
          <wp:positionH relativeFrom="column">
            <wp:posOffset>-403225</wp:posOffset>
          </wp:positionH>
          <wp:positionV relativeFrom="paragraph">
            <wp:posOffset>-78105</wp:posOffset>
          </wp:positionV>
          <wp:extent cx="981075" cy="92011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A5A" w:rsidRPr="004E2FB0">
      <w:rPr>
        <w:rFonts w:ascii="Arial"/>
        <w:b/>
      </w:rPr>
      <w:t>INTERNATIONAL</w:t>
    </w:r>
    <w:r w:rsidR="00E60A5A" w:rsidRPr="004E2FB0">
      <w:rPr>
        <w:rFonts w:ascii="Arial"/>
        <w:b/>
        <w:spacing w:val="-18"/>
      </w:rPr>
      <w:t xml:space="preserve"> </w:t>
    </w:r>
    <w:r w:rsidR="00E60A5A" w:rsidRPr="004E2FB0">
      <w:rPr>
        <w:rFonts w:ascii="Arial"/>
        <w:b/>
      </w:rPr>
      <w:t>POLICE</w:t>
    </w:r>
    <w:r w:rsidR="00E60A5A" w:rsidRPr="004E2FB0">
      <w:rPr>
        <w:rFonts w:ascii="Arial"/>
        <w:b/>
        <w:spacing w:val="-18"/>
      </w:rPr>
      <w:t xml:space="preserve"> </w:t>
    </w:r>
    <w:r w:rsidR="00E60A5A" w:rsidRPr="004E2FB0">
      <w:rPr>
        <w:rFonts w:ascii="Arial"/>
        <w:b/>
      </w:rPr>
      <w:t>ASSOCIATION</w:t>
    </w:r>
    <w:r w:rsidR="00E60A5A" w:rsidRPr="004E2FB0">
      <w:rPr>
        <w:rFonts w:ascii="Arial"/>
        <w:b/>
        <w:spacing w:val="-17"/>
      </w:rPr>
      <w:t xml:space="preserve"> </w:t>
    </w:r>
    <w:r w:rsidR="00E60A5A" w:rsidRPr="004E2FB0">
      <w:rPr>
        <w:rFonts w:ascii="Arial"/>
        <w:b/>
      </w:rPr>
      <w:t>(I.P.A.)</w:t>
    </w:r>
  </w:p>
  <w:p w14:paraId="55448B68" w14:textId="77777777" w:rsidR="00E60A5A" w:rsidRPr="004E2FB0" w:rsidRDefault="00E60A5A" w:rsidP="00E60A5A">
    <w:pPr>
      <w:jc w:val="center"/>
      <w:rPr>
        <w:rFonts w:ascii="Arial" w:eastAsia="Arial" w:hAnsi="Arial" w:cs="Arial"/>
        <w:sz w:val="20"/>
        <w:szCs w:val="20"/>
      </w:rPr>
    </w:pPr>
    <w:r w:rsidRPr="004E2FB0">
      <w:rPr>
        <w:rFonts w:ascii="Arial" w:hAnsi="Arial"/>
        <w:b/>
        <w:sz w:val="20"/>
      </w:rPr>
      <w:t>Secció</w:t>
    </w:r>
    <w:r w:rsidRPr="004E2FB0">
      <w:rPr>
        <w:rFonts w:ascii="Arial" w:hAnsi="Arial"/>
        <w:b/>
        <w:spacing w:val="-1"/>
        <w:sz w:val="20"/>
      </w:rPr>
      <w:t xml:space="preserve"> Espanyola</w:t>
    </w:r>
    <w:r w:rsidRPr="004E2FB0">
      <w:rPr>
        <w:rFonts w:ascii="Arial" w:hAnsi="Arial"/>
        <w:b/>
        <w:spacing w:val="25"/>
        <w:sz w:val="20"/>
      </w:rPr>
      <w:t xml:space="preserve"> </w:t>
    </w:r>
    <w:r w:rsidRPr="004E2FB0">
      <w:rPr>
        <w:rFonts w:ascii="Arial" w:hAnsi="Arial"/>
        <w:b/>
        <w:spacing w:val="-1"/>
        <w:sz w:val="20"/>
      </w:rPr>
      <w:t>Comunitat Autonómica de</w:t>
    </w:r>
    <w:r>
      <w:rPr>
        <w:rFonts w:ascii="Arial" w:hAnsi="Arial"/>
        <w:b/>
        <w:spacing w:val="-1"/>
        <w:sz w:val="20"/>
      </w:rPr>
      <w:t xml:space="preserve"> </w:t>
    </w:r>
    <w:r w:rsidR="0002058C">
      <w:rPr>
        <w:rFonts w:ascii="Arial" w:hAnsi="Arial"/>
        <w:b/>
        <w:spacing w:val="-1"/>
        <w:sz w:val="20"/>
      </w:rPr>
      <w:t>C</w:t>
    </w:r>
    <w:r w:rsidRPr="004E2FB0">
      <w:rPr>
        <w:rFonts w:ascii="Arial" w:hAnsi="Arial"/>
        <w:b/>
        <w:spacing w:val="-1"/>
        <w:sz w:val="20"/>
      </w:rPr>
      <w:t>atalunya</w:t>
    </w:r>
  </w:p>
  <w:p w14:paraId="41A4F55D" w14:textId="77777777" w:rsidR="00E60A5A" w:rsidRPr="004E2FB0" w:rsidRDefault="00E60A5A" w:rsidP="00E60A5A">
    <w:pPr>
      <w:rPr>
        <w:rFonts w:ascii="Arial" w:eastAsia="Arial" w:hAnsi="Arial" w:cs="Arial"/>
        <w:b/>
        <w:bCs/>
        <w:sz w:val="16"/>
        <w:szCs w:val="16"/>
      </w:rPr>
    </w:pPr>
  </w:p>
  <w:p w14:paraId="7065CFCB" w14:textId="77777777" w:rsidR="00E60A5A" w:rsidRDefault="00E60A5A" w:rsidP="00E60A5A">
    <w:pPr>
      <w:jc w:val="center"/>
      <w:rPr>
        <w:rFonts w:ascii="Arial" w:eastAsia="Arial" w:hAnsi="Arial" w:cs="Arial"/>
        <w:spacing w:val="87"/>
        <w:w w:val="99"/>
        <w:sz w:val="15"/>
        <w:szCs w:val="15"/>
      </w:rPr>
    </w:pPr>
    <w:r w:rsidRPr="004E2FB0">
      <w:rPr>
        <w:rFonts w:ascii="Arial" w:eastAsia="Arial" w:hAnsi="Arial" w:cs="Arial"/>
        <w:spacing w:val="-1"/>
        <w:sz w:val="15"/>
        <w:szCs w:val="15"/>
      </w:rPr>
      <w:t>Organització</w:t>
    </w:r>
    <w:r w:rsidRPr="004E2FB0">
      <w:rPr>
        <w:rFonts w:ascii="Arial" w:eastAsia="Arial" w:hAnsi="Arial" w:cs="Arial"/>
        <w:spacing w:val="-7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NO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Governamental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(ONG)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z w:val="15"/>
        <w:szCs w:val="15"/>
      </w:rPr>
      <w:t>amb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estatus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consultiu</w:t>
    </w:r>
    <w:r w:rsidRPr="004E2FB0">
      <w:rPr>
        <w:rFonts w:ascii="Arial" w:eastAsia="Arial" w:hAnsi="Arial" w:cs="Arial"/>
        <w:spacing w:val="-7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(especial)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z w:val="15"/>
        <w:szCs w:val="15"/>
      </w:rPr>
      <w:t>al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Consell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Econòmic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z w:val="15"/>
        <w:szCs w:val="15"/>
      </w:rPr>
      <w:t>i</w:t>
    </w:r>
    <w:r>
      <w:rPr>
        <w:rFonts w:ascii="Arial" w:eastAsia="Arial" w:hAnsi="Arial" w:cs="Arial"/>
        <w:spacing w:val="87"/>
        <w:w w:val="99"/>
        <w:sz w:val="15"/>
        <w:szCs w:val="15"/>
      </w:rPr>
      <w:t xml:space="preserve"> </w:t>
    </w:r>
  </w:p>
  <w:p w14:paraId="0CE184E0" w14:textId="77777777" w:rsidR="00E60A5A" w:rsidRDefault="00E60A5A" w:rsidP="00E60A5A">
    <w:pPr>
      <w:jc w:val="center"/>
      <w:rPr>
        <w:rFonts w:ascii="Arial" w:eastAsia="Arial" w:hAnsi="Arial" w:cs="Arial"/>
        <w:spacing w:val="-1"/>
        <w:sz w:val="15"/>
        <w:szCs w:val="15"/>
      </w:rPr>
    </w:pPr>
    <w:r w:rsidRPr="004E2FB0">
      <w:rPr>
        <w:rFonts w:ascii="Arial" w:eastAsia="Arial" w:hAnsi="Arial" w:cs="Arial"/>
        <w:spacing w:val="-1"/>
        <w:sz w:val="15"/>
        <w:szCs w:val="15"/>
      </w:rPr>
      <w:t>Social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de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les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Nacions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Unides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z w:val="15"/>
        <w:szCs w:val="15"/>
      </w:rPr>
      <w:t>(ECOSOC).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Estatus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consultiu</w:t>
    </w:r>
    <w:r w:rsidRPr="004E2FB0">
      <w:rPr>
        <w:rFonts w:ascii="Arial" w:eastAsia="Arial" w:hAnsi="Arial" w:cs="Arial"/>
        <w:spacing w:val="-4"/>
        <w:sz w:val="15"/>
        <w:szCs w:val="15"/>
      </w:rPr>
      <w:t xml:space="preserve"> </w:t>
    </w:r>
    <w:r w:rsidRPr="004E2FB0">
      <w:rPr>
        <w:rFonts w:ascii="Arial" w:eastAsia="Arial" w:hAnsi="Arial" w:cs="Arial"/>
        <w:sz w:val="15"/>
        <w:szCs w:val="15"/>
      </w:rPr>
      <w:t>a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l’Organització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>
      <w:rPr>
        <w:rFonts w:ascii="Arial" w:eastAsia="Arial" w:hAnsi="Arial" w:cs="Arial"/>
        <w:spacing w:val="-1"/>
        <w:sz w:val="15"/>
        <w:szCs w:val="15"/>
      </w:rPr>
      <w:t>d</w:t>
    </w:r>
    <w:r w:rsidRPr="004E2FB0">
      <w:rPr>
        <w:rFonts w:ascii="Arial" w:eastAsia="Arial" w:hAnsi="Arial" w:cs="Arial"/>
        <w:spacing w:val="-1"/>
        <w:sz w:val="15"/>
        <w:szCs w:val="15"/>
      </w:rPr>
      <w:t>els</w:t>
    </w:r>
    <w:r>
      <w:rPr>
        <w:rFonts w:ascii="Arial" w:eastAsia="Arial" w:hAnsi="Arial" w:cs="Arial"/>
        <w:spacing w:val="-1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Estats</w:t>
    </w:r>
  </w:p>
  <w:p w14:paraId="42B34F08" w14:textId="77777777" w:rsidR="00E60A5A" w:rsidRDefault="00E60A5A" w:rsidP="00E60A5A">
    <w:pPr>
      <w:jc w:val="center"/>
      <w:rPr>
        <w:rFonts w:ascii="Arial" w:eastAsia="Arial" w:hAnsi="Arial" w:cs="Arial"/>
        <w:spacing w:val="-1"/>
        <w:sz w:val="15"/>
        <w:szCs w:val="15"/>
      </w:rPr>
    </w:pPr>
    <w:r>
      <w:rPr>
        <w:rFonts w:ascii="Arial" w:eastAsia="Arial" w:hAnsi="Arial" w:cs="Arial"/>
        <w:spacing w:val="-1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Americans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(OEA)</w:t>
    </w:r>
    <w:r w:rsidRPr="004E2FB0">
      <w:rPr>
        <w:rFonts w:ascii="Arial" w:eastAsia="Arial" w:hAnsi="Arial" w:cs="Arial"/>
        <w:spacing w:val="-6"/>
        <w:sz w:val="15"/>
        <w:szCs w:val="15"/>
      </w:rPr>
      <w:t xml:space="preserve"> </w:t>
    </w:r>
    <w:r w:rsidRPr="004E2FB0">
      <w:rPr>
        <w:rFonts w:ascii="Arial" w:eastAsia="Arial" w:hAnsi="Arial" w:cs="Arial"/>
        <w:sz w:val="15"/>
        <w:szCs w:val="15"/>
      </w:rPr>
      <w:t>a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la</w:t>
    </w:r>
    <w:r w:rsidRPr="004E2FB0">
      <w:rPr>
        <w:rFonts w:ascii="Arial" w:eastAsia="Arial" w:hAnsi="Arial" w:cs="Arial"/>
        <w:spacing w:val="-5"/>
        <w:sz w:val="15"/>
        <w:szCs w:val="15"/>
      </w:rPr>
      <w:t xml:space="preserve"> </w:t>
    </w:r>
    <w:r w:rsidRPr="004E2FB0">
      <w:rPr>
        <w:rFonts w:ascii="Arial" w:eastAsia="Arial" w:hAnsi="Arial" w:cs="Arial"/>
        <w:spacing w:val="-1"/>
        <w:sz w:val="15"/>
        <w:szCs w:val="15"/>
      </w:rPr>
      <w:t>UNESCO</w:t>
    </w:r>
  </w:p>
  <w:p w14:paraId="73EBAE95" w14:textId="77777777" w:rsidR="00E60A5A" w:rsidRPr="004E2FB0" w:rsidRDefault="00E60A5A" w:rsidP="00E60A5A">
    <w:pPr>
      <w:jc w:val="center"/>
      <w:rPr>
        <w:rFonts w:ascii="Arial" w:eastAsia="Arial" w:hAnsi="Arial" w:cs="Arial"/>
        <w:sz w:val="15"/>
        <w:szCs w:val="15"/>
      </w:rPr>
    </w:pPr>
  </w:p>
  <w:tbl>
    <w:tblPr>
      <w:tblW w:w="953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3"/>
      <w:gridCol w:w="2268"/>
      <w:gridCol w:w="3012"/>
    </w:tblGrid>
    <w:tr w:rsidR="00E60A5A" w:rsidRPr="004E2FB0" w14:paraId="62113374" w14:textId="77777777" w:rsidTr="00C10490">
      <w:trPr>
        <w:trHeight w:hRule="exact" w:val="310"/>
      </w:trPr>
      <w:tc>
        <w:tcPr>
          <w:tcW w:w="4253" w:type="dxa"/>
          <w:tcBorders>
            <w:top w:val="single" w:sz="13" w:space="0" w:color="A0A0A0"/>
            <w:left w:val="nil"/>
            <w:bottom w:val="nil"/>
            <w:right w:val="nil"/>
          </w:tcBorders>
          <w:shd w:val="clear" w:color="auto" w:fill="auto"/>
        </w:tcPr>
        <w:p w14:paraId="339591AD" w14:textId="77777777" w:rsidR="00E60A5A" w:rsidRPr="0067740D" w:rsidRDefault="00E60A5A" w:rsidP="0067740D">
          <w:pPr>
            <w:pStyle w:val="TableParagraph"/>
            <w:spacing w:before="47"/>
            <w:ind w:left="55"/>
            <w:rPr>
              <w:rFonts w:ascii="Arial" w:eastAsia="Arial" w:hAnsi="Arial" w:cs="Arial"/>
              <w:sz w:val="14"/>
              <w:szCs w:val="14"/>
              <w:lang w:val="ca-ES"/>
            </w:rPr>
          </w:pPr>
          <w:r w:rsidRPr="0067740D">
            <w:rPr>
              <w:rFonts w:ascii="Wingdings" w:eastAsia="Wingdings" w:hAnsi="Wingdings" w:cs="Wingdings"/>
              <w:sz w:val="14"/>
              <w:szCs w:val="14"/>
              <w:lang w:val="ca-ES"/>
            </w:rPr>
            <w:t></w:t>
          </w:r>
          <w:r w:rsidRPr="0067740D">
            <w:rPr>
              <w:rFonts w:ascii="Arial" w:eastAsia="Arial" w:hAnsi="Arial" w:cs="Arial"/>
              <w:sz w:val="14"/>
              <w:szCs w:val="14"/>
              <w:lang w:val="ca-ES"/>
            </w:rPr>
            <w:t>: Sant Hilari, 38 ( Comissaria Mossos d’Esquadra )</w:t>
          </w:r>
        </w:p>
      </w:tc>
      <w:tc>
        <w:tcPr>
          <w:tcW w:w="2268" w:type="dxa"/>
          <w:tcBorders>
            <w:top w:val="single" w:sz="13" w:space="0" w:color="A0A0A0"/>
            <w:left w:val="nil"/>
            <w:bottom w:val="nil"/>
            <w:right w:val="nil"/>
          </w:tcBorders>
          <w:shd w:val="clear" w:color="auto" w:fill="auto"/>
        </w:tcPr>
        <w:p w14:paraId="0C0263F5" w14:textId="77777777" w:rsidR="00E60A5A" w:rsidRPr="0067740D" w:rsidRDefault="00E60A5A" w:rsidP="0067740D">
          <w:pPr>
            <w:pStyle w:val="TableParagraph"/>
            <w:spacing w:before="47"/>
            <w:ind w:left="549"/>
            <w:rPr>
              <w:rFonts w:ascii="Arial" w:eastAsia="Arial" w:hAnsi="Arial" w:cs="Arial"/>
              <w:sz w:val="14"/>
              <w:szCs w:val="14"/>
              <w:lang w:val="ca-ES"/>
            </w:rPr>
          </w:pPr>
          <w:r w:rsidRPr="0067740D">
            <w:rPr>
              <w:rFonts w:ascii="Wingdings" w:eastAsia="Wingdings" w:hAnsi="Wingdings" w:cs="Wingdings"/>
              <w:sz w:val="14"/>
              <w:szCs w:val="14"/>
              <w:lang w:val="ca-ES"/>
            </w:rPr>
            <w:t></w:t>
          </w:r>
          <w:r w:rsidRPr="0067740D">
            <w:rPr>
              <w:rFonts w:ascii="Arial" w:eastAsia="Arial" w:hAnsi="Arial" w:cs="Arial"/>
              <w:sz w:val="14"/>
              <w:szCs w:val="14"/>
              <w:lang w:val="ca-ES"/>
            </w:rPr>
            <w:t>: (+34)</w:t>
          </w:r>
          <w:r w:rsidRPr="0067740D">
            <w:rPr>
              <w:rFonts w:ascii="Arial" w:eastAsia="Arial" w:hAnsi="Arial" w:cs="Arial"/>
              <w:spacing w:val="-1"/>
              <w:sz w:val="14"/>
              <w:szCs w:val="14"/>
              <w:lang w:val="ca-ES"/>
            </w:rPr>
            <w:t xml:space="preserve"> 649 46 88 02</w:t>
          </w:r>
        </w:p>
      </w:tc>
      <w:tc>
        <w:tcPr>
          <w:tcW w:w="3012" w:type="dxa"/>
          <w:tcBorders>
            <w:top w:val="single" w:sz="13" w:space="0" w:color="A0A0A0"/>
            <w:left w:val="nil"/>
            <w:bottom w:val="nil"/>
            <w:right w:val="nil"/>
          </w:tcBorders>
          <w:shd w:val="clear" w:color="auto" w:fill="auto"/>
        </w:tcPr>
        <w:p w14:paraId="52C153C4" w14:textId="77777777" w:rsidR="00E60A5A" w:rsidRPr="0067740D" w:rsidRDefault="00E60A5A" w:rsidP="0067740D">
          <w:pPr>
            <w:pStyle w:val="TableParagraph"/>
            <w:spacing w:before="47"/>
            <w:ind w:left="386"/>
            <w:rPr>
              <w:rFonts w:ascii="Arial" w:eastAsia="Arial" w:hAnsi="Arial" w:cs="Arial"/>
              <w:spacing w:val="-1"/>
              <w:sz w:val="14"/>
              <w:szCs w:val="14"/>
              <w:lang w:val="ca-ES"/>
            </w:rPr>
          </w:pPr>
          <w:r w:rsidRPr="0067740D">
            <w:rPr>
              <w:rFonts w:ascii="Wingdings" w:eastAsia="Wingdings" w:hAnsi="Wingdings" w:cs="Wingdings"/>
              <w:spacing w:val="-1"/>
              <w:sz w:val="14"/>
              <w:szCs w:val="14"/>
              <w:lang w:val="ca-ES"/>
            </w:rPr>
            <w:t></w:t>
          </w:r>
          <w:hyperlink r:id="rId3" w:history="1">
            <w:r w:rsidRPr="0067740D">
              <w:rPr>
                <w:rStyle w:val="Enlla"/>
                <w:rFonts w:ascii="Arial" w:eastAsia="Arial" w:hAnsi="Arial" w:cs="Arial"/>
                <w:spacing w:val="-1"/>
                <w:sz w:val="14"/>
                <w:szCs w:val="14"/>
                <w:lang w:val="ca-ES"/>
              </w:rPr>
              <w:t>:</w:t>
            </w:r>
            <w:r w:rsidRPr="0067740D">
              <w:rPr>
                <w:rStyle w:val="Enlla"/>
                <w:rFonts w:ascii="Arial" w:eastAsia="Arial" w:hAnsi="Arial" w:cs="Arial"/>
                <w:sz w:val="14"/>
                <w:szCs w:val="14"/>
                <w:lang w:val="ca-ES"/>
              </w:rPr>
              <w:t xml:space="preserve"> </w:t>
            </w:r>
            <w:r w:rsidRPr="0067740D">
              <w:rPr>
                <w:rStyle w:val="Enlla"/>
                <w:rFonts w:ascii="Arial" w:eastAsia="Arial" w:hAnsi="Arial" w:cs="Arial"/>
                <w:spacing w:val="-1"/>
                <w:sz w:val="14"/>
                <w:szCs w:val="14"/>
                <w:lang w:val="ca-ES"/>
              </w:rPr>
              <w:t>ipa@ipalleidaponent.org</w:t>
            </w:r>
          </w:hyperlink>
        </w:p>
        <w:p w14:paraId="5DB77505" w14:textId="77777777" w:rsidR="00E60A5A" w:rsidRPr="0067740D" w:rsidRDefault="00E60A5A" w:rsidP="0067740D">
          <w:pPr>
            <w:pStyle w:val="TableParagraph"/>
            <w:spacing w:before="47"/>
            <w:ind w:left="386"/>
            <w:rPr>
              <w:rFonts w:ascii="Arial" w:eastAsia="Arial" w:hAnsi="Arial" w:cs="Arial"/>
              <w:sz w:val="14"/>
              <w:szCs w:val="14"/>
              <w:lang w:val="ca-ES"/>
            </w:rPr>
          </w:pPr>
        </w:p>
      </w:tc>
    </w:tr>
    <w:tr w:rsidR="00E60A5A" w:rsidRPr="004E2FB0" w14:paraId="0CFB20FF" w14:textId="77777777" w:rsidTr="00C10490">
      <w:trPr>
        <w:trHeight w:hRule="exact" w:val="161"/>
      </w:trPr>
      <w:tc>
        <w:tcPr>
          <w:tcW w:w="42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EFE5E5" w14:textId="77777777" w:rsidR="00E60A5A" w:rsidRPr="0067740D" w:rsidRDefault="00E60A5A" w:rsidP="0067740D">
          <w:pPr>
            <w:pStyle w:val="TableParagraph"/>
            <w:spacing w:line="154" w:lineRule="exact"/>
            <w:ind w:left="289"/>
            <w:rPr>
              <w:rFonts w:ascii="Arial" w:eastAsia="Arial" w:hAnsi="Arial" w:cs="Arial"/>
              <w:sz w:val="14"/>
              <w:szCs w:val="14"/>
              <w:lang w:val="ca-ES"/>
            </w:rPr>
          </w:pPr>
          <w:r w:rsidRPr="0067740D">
            <w:rPr>
              <w:rFonts w:ascii="Arial" w:eastAsia="Arial" w:hAnsi="Arial" w:cs="Arial"/>
              <w:sz w:val="14"/>
              <w:szCs w:val="14"/>
              <w:lang w:val="ca-ES"/>
            </w:rPr>
            <w:t>25008</w:t>
          </w:r>
          <w:r w:rsidRPr="0067740D">
            <w:rPr>
              <w:rFonts w:ascii="Arial" w:eastAsia="Arial" w:hAnsi="Arial" w:cs="Arial"/>
              <w:spacing w:val="-1"/>
              <w:sz w:val="14"/>
              <w:szCs w:val="14"/>
              <w:lang w:val="ca-ES"/>
            </w:rPr>
            <w:t xml:space="preserve"> </w:t>
          </w:r>
          <w:r w:rsidRPr="0067740D">
            <w:rPr>
              <w:rFonts w:ascii="Arial" w:eastAsia="Arial" w:hAnsi="Arial" w:cs="Arial"/>
              <w:sz w:val="14"/>
              <w:szCs w:val="14"/>
              <w:lang w:val="ca-ES"/>
            </w:rPr>
            <w:t>–</w:t>
          </w:r>
          <w:r w:rsidRPr="0067740D">
            <w:rPr>
              <w:rFonts w:ascii="Arial" w:eastAsia="Arial" w:hAnsi="Arial" w:cs="Arial"/>
              <w:spacing w:val="-1"/>
              <w:sz w:val="14"/>
              <w:szCs w:val="14"/>
              <w:lang w:val="ca-ES"/>
            </w:rPr>
            <w:t xml:space="preserve"> Lleida</w:t>
          </w:r>
          <w:r w:rsidRPr="0067740D">
            <w:rPr>
              <w:rFonts w:ascii="Arial" w:eastAsia="Arial" w:hAnsi="Arial" w:cs="Arial"/>
              <w:sz w:val="14"/>
              <w:szCs w:val="14"/>
              <w:lang w:val="ca-ES"/>
            </w:rPr>
            <w:t xml:space="preserve"> </w:t>
          </w:r>
          <w:r w:rsidRPr="0067740D">
            <w:rPr>
              <w:rFonts w:ascii="Arial" w:eastAsia="Arial" w:hAnsi="Arial" w:cs="Arial"/>
              <w:spacing w:val="-1"/>
              <w:sz w:val="14"/>
              <w:szCs w:val="14"/>
              <w:lang w:val="ca-ES"/>
            </w:rPr>
            <w:t>(Spain)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536C97" w14:textId="77777777" w:rsidR="00E60A5A" w:rsidRPr="0067740D" w:rsidRDefault="00E60A5A" w:rsidP="0067740D">
          <w:pPr>
            <w:pStyle w:val="TableParagraph"/>
            <w:spacing w:line="154" w:lineRule="exact"/>
            <w:rPr>
              <w:rFonts w:ascii="Arial" w:eastAsia="Arial" w:hAnsi="Arial" w:cs="Arial"/>
              <w:sz w:val="14"/>
              <w:szCs w:val="14"/>
              <w:lang w:val="ca-ES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9B3FF" w14:textId="77777777" w:rsidR="00E60A5A" w:rsidRPr="0067740D" w:rsidRDefault="00E60A5A" w:rsidP="0067740D">
          <w:pPr>
            <w:pStyle w:val="TableParagraph"/>
            <w:spacing w:line="154" w:lineRule="exact"/>
            <w:ind w:left="623"/>
            <w:rPr>
              <w:rFonts w:ascii="Arial" w:eastAsia="Arial" w:hAnsi="Arial" w:cs="Arial"/>
              <w:sz w:val="14"/>
              <w:szCs w:val="14"/>
              <w:lang w:val="ca-ES"/>
            </w:rPr>
          </w:pPr>
        </w:p>
      </w:tc>
    </w:tr>
  </w:tbl>
  <w:p w14:paraId="192D8492" w14:textId="77777777" w:rsidR="00B30F95" w:rsidRDefault="00B30F95">
    <w:pPr>
      <w:pStyle w:val="Capalera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BF9"/>
    <w:multiLevelType w:val="hybridMultilevel"/>
    <w:tmpl w:val="6DBC52F8"/>
    <w:lvl w:ilvl="0" w:tplc="8A8212C4">
      <w:start w:val="26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299C0850"/>
    <w:multiLevelType w:val="hybridMultilevel"/>
    <w:tmpl w:val="4EDE2758"/>
    <w:lvl w:ilvl="0" w:tplc="AB0A2F3A">
      <w:start w:val="1"/>
      <w:numFmt w:val="decimal"/>
      <w:lvlText w:val="%1-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2" w15:restartNumberingAfterBreak="0">
    <w:nsid w:val="35552E2B"/>
    <w:multiLevelType w:val="hybridMultilevel"/>
    <w:tmpl w:val="00C002A0"/>
    <w:lvl w:ilvl="0" w:tplc="E550B81E">
      <w:start w:val="2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1097002">
    <w:abstractNumId w:val="1"/>
  </w:num>
  <w:num w:numId="2" w16cid:durableId="150760276">
    <w:abstractNumId w:val="2"/>
  </w:num>
  <w:num w:numId="3" w16cid:durableId="107508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rFWlCHmpEIiOknpOsA9Ye9cZxSpBk68L57IJGPKjIBDn+kHHAETLdkrbGhmDRnwDfzpGk6s1fVAND305TyBHg==" w:salt="4kfR5o6L6vPMlCnEG/ooF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AF"/>
    <w:rsid w:val="0002058C"/>
    <w:rsid w:val="00031415"/>
    <w:rsid w:val="00096B9D"/>
    <w:rsid w:val="000D2D51"/>
    <w:rsid w:val="00230CA4"/>
    <w:rsid w:val="00235D55"/>
    <w:rsid w:val="002F0130"/>
    <w:rsid w:val="002F5A67"/>
    <w:rsid w:val="0041655E"/>
    <w:rsid w:val="0045266F"/>
    <w:rsid w:val="00521A7F"/>
    <w:rsid w:val="00630140"/>
    <w:rsid w:val="006649AF"/>
    <w:rsid w:val="0067740D"/>
    <w:rsid w:val="006850FD"/>
    <w:rsid w:val="00710DD2"/>
    <w:rsid w:val="00757F04"/>
    <w:rsid w:val="0080130D"/>
    <w:rsid w:val="00840825"/>
    <w:rsid w:val="008444F5"/>
    <w:rsid w:val="00862B5E"/>
    <w:rsid w:val="008E17B1"/>
    <w:rsid w:val="00992EF4"/>
    <w:rsid w:val="009E0E14"/>
    <w:rsid w:val="00A37A10"/>
    <w:rsid w:val="00A7595D"/>
    <w:rsid w:val="00B014EA"/>
    <w:rsid w:val="00B2432F"/>
    <w:rsid w:val="00B30F95"/>
    <w:rsid w:val="00B531F2"/>
    <w:rsid w:val="00B5715E"/>
    <w:rsid w:val="00B65A9A"/>
    <w:rsid w:val="00B85868"/>
    <w:rsid w:val="00B92020"/>
    <w:rsid w:val="00BD34D4"/>
    <w:rsid w:val="00C10490"/>
    <w:rsid w:val="00C81E14"/>
    <w:rsid w:val="00CA4821"/>
    <w:rsid w:val="00DE768D"/>
    <w:rsid w:val="00E60A5A"/>
    <w:rsid w:val="00E95D03"/>
    <w:rsid w:val="00E9690B"/>
    <w:rsid w:val="00EB1C0A"/>
    <w:rsid w:val="00F03A52"/>
    <w:rsid w:val="00FD008B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7A926"/>
  <w15:chartTrackingRefBased/>
  <w15:docId w15:val="{A8B4143E-407E-4BB8-9BCB-CECC401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20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Cs w:val="20"/>
      <w:lang w:val="es-ES_tradnl"/>
    </w:rPr>
  </w:style>
  <w:style w:type="paragraph" w:styleId="Ttol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Enlla">
    <w:name w:val="Hyperlink"/>
    <w:semiHidden/>
    <w:rPr>
      <w:color w:val="0000FF"/>
      <w:u w:val="single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CarCar4">
    <w:name w:val="Car Car4"/>
    <w:rPr>
      <w:sz w:val="24"/>
      <w:lang w:val="es-ES_tradnl"/>
    </w:rPr>
  </w:style>
  <w:style w:type="character" w:customStyle="1" w:styleId="CarCar3">
    <w:name w:val="Car Car3"/>
    <w:rPr>
      <w:b/>
      <w:sz w:val="24"/>
      <w:lang w:val="es-ES_tradnl"/>
    </w:rPr>
  </w:style>
  <w:style w:type="character" w:customStyle="1" w:styleId="CarCar1">
    <w:name w:val="Car Car1"/>
    <w:semiHidden/>
    <w:rPr>
      <w:lang w:val="ca-ES"/>
    </w:rPr>
  </w:style>
  <w:style w:type="paragraph" w:styleId="Textindependent">
    <w:name w:val="Body Text"/>
    <w:basedOn w:val="Normal"/>
    <w:semiHidden/>
    <w:rPr>
      <w:szCs w:val="20"/>
      <w:lang w:val="es-ES_tradnl"/>
    </w:rPr>
  </w:style>
  <w:style w:type="character" w:customStyle="1" w:styleId="CarCar">
    <w:name w:val="Car Car"/>
    <w:semiHidden/>
    <w:rPr>
      <w:sz w:val="24"/>
      <w:lang w:val="es-ES_tradnl"/>
    </w:rPr>
  </w:style>
  <w:style w:type="character" w:customStyle="1" w:styleId="CarCar2">
    <w:name w:val="Car Car2"/>
    <w:semiHidden/>
    <w:rPr>
      <w:rFonts w:ascii="Cambria" w:eastAsia="Times New Roman" w:hAnsi="Cambria" w:cs="Times New Roman"/>
      <w:sz w:val="22"/>
      <w:szCs w:val="22"/>
      <w:lang w:val="ca-ES"/>
    </w:rPr>
  </w:style>
  <w:style w:type="table" w:customStyle="1" w:styleId="TableNormal">
    <w:name w:val="Table Normal"/>
    <w:uiPriority w:val="2"/>
    <w:semiHidden/>
    <w:unhideWhenUsed/>
    <w:qFormat/>
    <w:rsid w:val="00E60A5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0A5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ulaambquadrcula">
    <w:name w:val="Table Grid"/>
    <w:basedOn w:val="Taulanormal"/>
    <w:uiPriority w:val="59"/>
    <w:rsid w:val="00B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EB1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&#243;@ipalleidapon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:%20ipa@ipalleidaponent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A%20LLEIDA%20PONENT\FORMACIO%202023\PERSONES%20DESAPAREGUDES\FULL%20INSCRIPCIO%20PAX%20DESAPAREGU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F101C941741679CA0CCB911DB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787C-7FD3-4E95-8820-1B122243C87B}"/>
      </w:docPartPr>
      <w:docPartBody>
        <w:p w:rsidR="00B220A3" w:rsidRDefault="00000000">
          <w:pPr>
            <w:pStyle w:val="974F101C941741679CA0CCB911DBE2A5"/>
          </w:pPr>
          <w:r w:rsidRPr="00B453D1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A3"/>
    <w:rsid w:val="00B220A3"/>
    <w:rsid w:val="00B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974F101C941741679CA0CCB911DBE2A5">
    <w:name w:val="974F101C941741679CA0CCB911DBE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INSCRIPCIO PAX DESAPAREGUDES.dotx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DIRECCIO GENERAL DE LA POLICIA</Company>
  <LinksUpToDate>false</LinksUpToDate>
  <CharactersWithSpaces>942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mailto::%20ipa@ipalleidaponent.org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JAUME</cp:lastModifiedBy>
  <cp:revision>2</cp:revision>
  <cp:lastPrinted>2013-06-04T11:01:00Z</cp:lastPrinted>
  <dcterms:created xsi:type="dcterms:W3CDTF">2023-03-29T16:49:00Z</dcterms:created>
  <dcterms:modified xsi:type="dcterms:W3CDTF">2023-03-29T16:49:00Z</dcterms:modified>
</cp:coreProperties>
</file>